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43" w:rsidRPr="00CC2E43" w:rsidRDefault="00CC2E43" w:rsidP="00CC2E43">
      <w:pPr>
        <w:jc w:val="center"/>
        <w:rPr>
          <w:rFonts w:ascii="Verdana" w:hAnsi="Verdana" w:cstheme="majorBidi"/>
          <w:b/>
          <w:bCs/>
          <w:color w:val="FF0000"/>
          <w:sz w:val="20"/>
          <w:szCs w:val="20"/>
        </w:rPr>
      </w:pPr>
      <w:r w:rsidRPr="00CC2E43">
        <w:rPr>
          <w:rFonts w:ascii="Verdana" w:hAnsi="Verdana" w:cstheme="majorBidi"/>
          <w:b/>
          <w:bCs/>
          <w:color w:val="FF0000"/>
          <w:sz w:val="20"/>
          <w:szCs w:val="20"/>
        </w:rPr>
        <w:t>AMARE LA VITA. STARE NEL MONDO CON FEDE</w:t>
      </w:r>
    </w:p>
    <w:p w:rsidR="00CC2E43" w:rsidRPr="00AC6FD0" w:rsidRDefault="00CC2E43" w:rsidP="00CC2E43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AC6FD0">
        <w:rPr>
          <w:rFonts w:ascii="Verdana" w:hAnsi="Verdana" w:cstheme="minorHAnsi"/>
          <w:b/>
          <w:bCs/>
          <w:sz w:val="20"/>
          <w:szCs w:val="20"/>
        </w:rPr>
        <w:t>19 – 20 Marzo 2022</w:t>
      </w:r>
    </w:p>
    <w:p w:rsidR="00E55ECC" w:rsidRDefault="00CC2E43" w:rsidP="00CC2E43">
      <w:pPr>
        <w:jc w:val="center"/>
        <w:rPr>
          <w:rFonts w:ascii="Verdana" w:hAnsi="Verdana" w:cstheme="majorBidi"/>
          <w:b/>
          <w:bCs/>
          <w:sz w:val="20"/>
          <w:szCs w:val="20"/>
        </w:rPr>
      </w:pPr>
      <w:r w:rsidRPr="00AC6FD0">
        <w:rPr>
          <w:rFonts w:ascii="Verdana" w:hAnsi="Verdana" w:cstheme="minorHAnsi"/>
          <w:b/>
          <w:bCs/>
          <w:sz w:val="20"/>
          <w:szCs w:val="20"/>
        </w:rPr>
        <w:t>a cura del Settore D di Torino</w:t>
      </w:r>
    </w:p>
    <w:p w:rsidR="00CC2E43" w:rsidRPr="00E55ECC" w:rsidRDefault="00CC2E43" w:rsidP="00CC2E43">
      <w:pPr>
        <w:jc w:val="both"/>
        <w:rPr>
          <w:rFonts w:ascii="Verdana" w:hAnsi="Verdana" w:cstheme="majorBidi"/>
          <w:b/>
          <w:bCs/>
          <w:sz w:val="20"/>
          <w:szCs w:val="20"/>
        </w:rPr>
      </w:pPr>
    </w:p>
    <w:p w:rsidR="00E55ECC" w:rsidRPr="00E55ECC" w:rsidRDefault="00E55ECC" w:rsidP="00E55ECC">
      <w:pPr>
        <w:jc w:val="both"/>
        <w:rPr>
          <w:rFonts w:ascii="Verdana" w:hAnsi="Verdana" w:cstheme="majorBidi"/>
          <w:i/>
          <w:iCs/>
          <w:sz w:val="20"/>
          <w:szCs w:val="20"/>
        </w:rPr>
      </w:pPr>
      <w:r w:rsidRPr="00E55ECC">
        <w:rPr>
          <w:rFonts w:ascii="Verdana" w:hAnsi="Verdana"/>
          <w:noProof/>
          <w:sz w:val="20"/>
          <w:szCs w:val="20"/>
          <w:lang w:eastAsia="it-IT" w:bidi="ar-SA"/>
        </w:rPr>
        <w:drawing>
          <wp:inline distT="0" distB="0" distL="0" distR="0">
            <wp:extent cx="2519713" cy="1762125"/>
            <wp:effectExtent l="0" t="0" r="0" b="0"/>
            <wp:docPr id="1" name="Immagine 1" descr="Uomo e ambiente: la speranza progettuale - Il Dialogo di Mo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omo e ambiente: la speranza progettuale - Il Dialogo di Mon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13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ECC" w:rsidRPr="00E55ECC" w:rsidRDefault="00E55ECC" w:rsidP="00E55ECC">
      <w:pPr>
        <w:jc w:val="both"/>
        <w:rPr>
          <w:rFonts w:ascii="Verdana" w:hAnsi="Verdana" w:cstheme="majorBidi"/>
          <w:sz w:val="20"/>
          <w:szCs w:val="20"/>
        </w:rPr>
      </w:pPr>
      <w:r w:rsidRPr="00E55ECC">
        <w:rPr>
          <w:rFonts w:ascii="Verdana" w:hAnsi="Verdana" w:cstheme="majorBidi"/>
          <w:i/>
          <w:iCs/>
          <w:sz w:val="20"/>
          <w:szCs w:val="20"/>
        </w:rPr>
        <w:t>“C’è un mondo vecchio, fondato sullo sfruttamento della natura madre, sul disordine della natura umana, sulla certezza che di sacro non vi sia nulla. Io rispondo che tutto è divino e intoccabile.”</w:t>
      </w:r>
      <w:r w:rsidRPr="00E55ECC">
        <w:rPr>
          <w:rFonts w:ascii="Verdana" w:hAnsi="Verdana" w:cstheme="majorBidi"/>
          <w:sz w:val="20"/>
          <w:szCs w:val="20"/>
        </w:rPr>
        <w:t xml:space="preserve"> (Anna Maria Ortese. Corpo Celeste)</w:t>
      </w:r>
    </w:p>
    <w:p w:rsidR="00E55ECC" w:rsidRPr="00E55ECC" w:rsidRDefault="00E55ECC" w:rsidP="00E55ECC">
      <w:pPr>
        <w:jc w:val="both"/>
        <w:rPr>
          <w:rFonts w:ascii="Verdana" w:hAnsi="Verdana" w:cstheme="majorBidi"/>
          <w:sz w:val="20"/>
          <w:szCs w:val="20"/>
        </w:rPr>
      </w:pPr>
      <w:bookmarkStart w:id="0" w:name="_Hlk93916674"/>
      <w:r w:rsidRPr="00E55ECC">
        <w:rPr>
          <w:rFonts w:ascii="Verdana" w:hAnsi="Verdana" w:cstheme="majorBidi"/>
          <w:sz w:val="20"/>
          <w:szCs w:val="20"/>
        </w:rPr>
        <w:t>Idealmente con questo ritiro continuiamo la riflessione sul rapporto tra fede e vita con</w:t>
      </w:r>
      <w:bookmarkStart w:id="1" w:name="_GoBack"/>
      <w:bookmarkEnd w:id="1"/>
      <w:r w:rsidRPr="00E55ECC">
        <w:rPr>
          <w:rFonts w:ascii="Verdana" w:hAnsi="Verdana" w:cstheme="majorBidi"/>
          <w:sz w:val="20"/>
          <w:szCs w:val="20"/>
        </w:rPr>
        <w:t xml:space="preserve">creta, con tutte le implicazioni che questo comporta anche in campo economico. Per esprimerci con le parole della relatrice: “Fede non è seguire una dottrina o appartenere a una religione, ma un modo di stare nel mondo. Allo stesso tempo, il mondo non è qualcosa che si è formato senza di noi e soprattutto noi non siamo i suoi giudici come se vivessimo in un altro pianeta. Siamo nel mondo che, molte volte, risente anche dei nostri errori e soprattutto delle nostre distrazioni. La fede -dicevano i medievali- è una intelligenza, cioè un modo di leggere dentro la vita, nostra e degli altri e di tutto l’universo. </w:t>
      </w:r>
      <w:bookmarkEnd w:id="0"/>
      <w:r w:rsidRPr="00E55ECC">
        <w:rPr>
          <w:rFonts w:ascii="Verdana" w:hAnsi="Verdana" w:cstheme="majorBidi"/>
          <w:sz w:val="20"/>
          <w:szCs w:val="20"/>
        </w:rPr>
        <w:t xml:space="preserve">È proprio l’universo e il suo misterioso ritmo, a insegnarci che ogni creatura si muove attraverso tre solenni verbi: nascere, trasformarsi e morire. Purtroppo, il sistema in cui viviamo e di cui molte volte siamo complici, ha trascurato la solennità di questi verbi e ne ha inventato altri molto più violenti: uccidere per far posto a pochi eletti, distruggere, fabbricare e costruire. Sono verbi violenti, appunto, e richiedono un ritmo molto più veloce che non permette nessun riconoscimento e contemplazione delle differenze. Come stare in questo mondo-sistema? Quali visioni possono aiutarci? Non è un tempo facile: </w:t>
      </w:r>
      <w:r w:rsidRPr="00E55ECC">
        <w:rPr>
          <w:rFonts w:ascii="Verdana" w:hAnsi="Verdana" w:cstheme="majorBidi"/>
          <w:i/>
          <w:iCs/>
          <w:sz w:val="20"/>
          <w:szCs w:val="20"/>
        </w:rPr>
        <w:t>La parola del Signore era rara in quei giorni, le visioni non erano frequenti</w:t>
      </w:r>
      <w:r w:rsidRPr="00E55ECC">
        <w:rPr>
          <w:rFonts w:ascii="Verdana" w:hAnsi="Verdana" w:cstheme="majorBidi"/>
          <w:sz w:val="20"/>
          <w:szCs w:val="20"/>
        </w:rPr>
        <w:t xml:space="preserve">. (1Sam 3,1) e non solo: le visioni che possiamo avere guardano la realtà non sono così nitide e il loro senso ancora nascosto. Ci sono momenti in cui siamo incapaci di percepire la Divina Presenza; ci sembra che tutto sia chiuso </w:t>
      </w:r>
      <w:r w:rsidRPr="00E55ECC">
        <w:rPr>
          <w:rFonts w:ascii="Verdana" w:hAnsi="Verdana" w:cstheme="majorBidi"/>
          <w:i/>
          <w:iCs/>
          <w:sz w:val="20"/>
          <w:szCs w:val="20"/>
        </w:rPr>
        <w:t xml:space="preserve">come un libro sigillato </w:t>
      </w:r>
      <w:r w:rsidRPr="00E55ECC">
        <w:rPr>
          <w:rFonts w:ascii="Verdana" w:hAnsi="Verdana" w:cstheme="majorBidi"/>
          <w:sz w:val="20"/>
          <w:szCs w:val="20"/>
        </w:rPr>
        <w:t xml:space="preserve">(cfr. </w:t>
      </w:r>
      <w:proofErr w:type="spellStart"/>
      <w:r w:rsidRPr="00E55ECC">
        <w:rPr>
          <w:rFonts w:ascii="Verdana" w:hAnsi="Verdana" w:cstheme="majorBidi"/>
          <w:sz w:val="20"/>
          <w:szCs w:val="20"/>
        </w:rPr>
        <w:t>Ap</w:t>
      </w:r>
      <w:proofErr w:type="spellEnd"/>
      <w:r w:rsidRPr="00E55ECC">
        <w:rPr>
          <w:rFonts w:ascii="Verdana" w:hAnsi="Verdana" w:cstheme="majorBidi"/>
          <w:sz w:val="20"/>
          <w:szCs w:val="20"/>
        </w:rPr>
        <w:t xml:space="preserve"> 5,1). Forse dobbiamo guardare ancora o, forse dobbiamo non distogliere mai lo sguardo da questa realtà, non per essere più buoni, buone, ma perché qualcosa sta accadendo fuori di noi. È come un tempo aurorale che noi dobbiamo riconoscere, ma si tratta sempre di sfumature, chiaroscuri, perché in questo nostro andare non c’è una divisione netta tra luce e tenebre, ma solo sfumature. Chissà che non si debba stare al mondo e nel mondo proprio in questo modo: non come dei pignoli moralisti che vogliono separare il bene dal male e fare giustizia e togliere ogni erba cattiva. Questo compito non è umano e non ci appartiene.  A noi spetta solo l’innamoramento verso la realtà e non la condanna. Stranamente, la vita di tutte e di tutti è sottesa da quel sogno che, le nostre sorelle e i nostri fratelli dell’America Latina hanno chiamato </w:t>
      </w:r>
      <w:r w:rsidRPr="00E55ECC">
        <w:rPr>
          <w:rFonts w:ascii="Verdana" w:hAnsi="Verdana" w:cstheme="majorBidi"/>
          <w:i/>
          <w:iCs/>
          <w:sz w:val="20"/>
          <w:szCs w:val="20"/>
        </w:rPr>
        <w:t>“</w:t>
      </w:r>
      <w:proofErr w:type="spellStart"/>
      <w:r w:rsidRPr="00E55ECC">
        <w:rPr>
          <w:rFonts w:ascii="Verdana" w:hAnsi="Verdana" w:cstheme="majorBidi"/>
          <w:i/>
          <w:iCs/>
          <w:sz w:val="20"/>
          <w:szCs w:val="20"/>
        </w:rPr>
        <w:t>el</w:t>
      </w:r>
      <w:proofErr w:type="spellEnd"/>
      <w:r w:rsidR="00514B7F">
        <w:rPr>
          <w:rFonts w:ascii="Verdana" w:hAnsi="Verdana" w:cstheme="majorBidi"/>
          <w:i/>
          <w:iCs/>
          <w:sz w:val="20"/>
          <w:szCs w:val="20"/>
        </w:rPr>
        <w:t xml:space="preserve"> </w:t>
      </w:r>
      <w:proofErr w:type="spellStart"/>
      <w:r w:rsidRPr="00E55ECC">
        <w:rPr>
          <w:rFonts w:ascii="Verdana" w:hAnsi="Verdana" w:cstheme="majorBidi"/>
          <w:i/>
          <w:iCs/>
          <w:sz w:val="20"/>
          <w:szCs w:val="20"/>
        </w:rPr>
        <w:t>buen</w:t>
      </w:r>
      <w:proofErr w:type="spellEnd"/>
      <w:r w:rsidR="00514B7F">
        <w:rPr>
          <w:rFonts w:ascii="Verdana" w:hAnsi="Verdana" w:cstheme="majorBidi"/>
          <w:i/>
          <w:iCs/>
          <w:sz w:val="20"/>
          <w:szCs w:val="20"/>
        </w:rPr>
        <w:t xml:space="preserve"> </w:t>
      </w:r>
      <w:proofErr w:type="spellStart"/>
      <w:r w:rsidRPr="00E55ECC">
        <w:rPr>
          <w:rFonts w:ascii="Verdana" w:hAnsi="Verdana" w:cstheme="majorBidi"/>
          <w:i/>
          <w:iCs/>
          <w:sz w:val="20"/>
          <w:szCs w:val="20"/>
        </w:rPr>
        <w:t>vivir</w:t>
      </w:r>
      <w:proofErr w:type="spellEnd"/>
      <w:r w:rsidRPr="00E55ECC">
        <w:rPr>
          <w:rFonts w:ascii="Verdana" w:hAnsi="Verdana" w:cstheme="majorBidi"/>
          <w:i/>
          <w:iCs/>
          <w:sz w:val="20"/>
          <w:szCs w:val="20"/>
        </w:rPr>
        <w:t>”.</w:t>
      </w:r>
      <w:r w:rsidRPr="00E55ECC">
        <w:rPr>
          <w:rFonts w:ascii="Verdana" w:hAnsi="Verdana" w:cstheme="majorBidi"/>
          <w:sz w:val="20"/>
          <w:szCs w:val="20"/>
        </w:rPr>
        <w:t xml:space="preserve"> Vivere bene e questo significa la partecipazione alla liberazione da ogni incollamento e crocifissione. Vivere bene significa armonizzare il sentire dello spirito e quello del corpo e soprattutto la loro gioia. Vivere bene, dunque, perché tutto è solennemente divino e io </w:t>
      </w:r>
      <w:r w:rsidRPr="00E55ECC">
        <w:rPr>
          <w:rFonts w:ascii="Verdana" w:hAnsi="Verdana" w:cstheme="majorBidi"/>
          <w:sz w:val="20"/>
          <w:szCs w:val="20"/>
        </w:rPr>
        <w:lastRenderedPageBreak/>
        <w:t>posso solo amarlo e prendermene cura. E l’economia? L’economia si gioca qui in questa passione d’amore e di cura, perché economia è relazione con le persone e con le cose, in uno spazio-mondo e non sistema, che è comune.”</w:t>
      </w:r>
    </w:p>
    <w:p w:rsidR="00E55ECC" w:rsidRPr="00E55ECC" w:rsidRDefault="00E55ECC" w:rsidP="00E55ECC">
      <w:pPr>
        <w:jc w:val="both"/>
        <w:rPr>
          <w:rStyle w:val="Collegamentoipertestuale"/>
          <w:rFonts w:ascii="Verdana" w:hAnsi="Verdana" w:cs="Arial"/>
          <w:color w:val="auto"/>
          <w:sz w:val="20"/>
          <w:szCs w:val="20"/>
          <w:u w:val="none"/>
          <w:shd w:val="clear" w:color="auto" w:fill="FFFFFF"/>
        </w:rPr>
      </w:pPr>
      <w:r w:rsidRPr="00E55ECC">
        <w:rPr>
          <w:rFonts w:ascii="Verdana" w:hAnsi="Verdana" w:cstheme="minorHAnsi"/>
          <w:sz w:val="20"/>
          <w:szCs w:val="20"/>
        </w:rPr>
        <w:t xml:space="preserve">Guiderà il ritiro </w:t>
      </w:r>
      <w:r w:rsidRPr="00E55ECC">
        <w:rPr>
          <w:rFonts w:ascii="Verdana" w:hAnsi="Verdana" w:cstheme="minorHAnsi"/>
          <w:b/>
          <w:sz w:val="20"/>
          <w:szCs w:val="20"/>
        </w:rPr>
        <w:t xml:space="preserve">Antonietta Potente, </w:t>
      </w:r>
      <w:r w:rsidRPr="00E55ECC">
        <w:rPr>
          <w:rFonts w:ascii="Verdana" w:hAnsi="Verdana" w:cstheme="minorHAnsi"/>
          <w:sz w:val="20"/>
          <w:szCs w:val="20"/>
        </w:rPr>
        <w:t>religiosa e teologa</w:t>
      </w:r>
      <w:r w:rsidRPr="00E55ECC">
        <w:rPr>
          <w:rFonts w:ascii="Verdana" w:hAnsi="Verdana" w:cs="Arial"/>
          <w:color w:val="202122"/>
          <w:sz w:val="20"/>
          <w:szCs w:val="20"/>
          <w:shd w:val="clear" w:color="auto" w:fill="FFFFFF"/>
        </w:rPr>
        <w:t xml:space="preserve">appartenente alla congregazione </w:t>
      </w:r>
      <w:r w:rsidRPr="00E55ECC">
        <w:rPr>
          <w:rFonts w:ascii="Verdana" w:hAnsi="Verdana" w:cs="Arial"/>
          <w:sz w:val="20"/>
          <w:szCs w:val="20"/>
          <w:shd w:val="clear" w:color="auto" w:fill="FFFFFF"/>
        </w:rPr>
        <w:t>dell'</w:t>
      </w:r>
      <w:hyperlink r:id="rId5" w:tooltip="Unione delle Suore Domenicane di San Tommaso d'Aquino" w:history="1">
        <w:r w:rsidRPr="00E55ECC">
          <w:rPr>
            <w:rStyle w:val="Collegamentoipertestuale"/>
            <w:rFonts w:ascii="Verdana" w:hAnsi="Verdana" w:cs="Arial"/>
            <w:color w:val="auto"/>
            <w:sz w:val="20"/>
            <w:szCs w:val="20"/>
            <w:u w:val="none"/>
            <w:shd w:val="clear" w:color="auto" w:fill="FFFFFF"/>
          </w:rPr>
          <w:t>Unione delle Suore Domenicane di San Tommaso d'Aquino</w:t>
        </w:r>
      </w:hyperlink>
      <w:r w:rsidRPr="00E55ECC">
        <w:rPr>
          <w:rStyle w:val="Collegamentoipertestuale"/>
          <w:rFonts w:ascii="Verdana" w:hAnsi="Verdana" w:cs="Arial"/>
          <w:color w:val="auto"/>
          <w:sz w:val="20"/>
          <w:szCs w:val="20"/>
          <w:u w:val="none"/>
          <w:shd w:val="clear" w:color="auto" w:fill="FFFFFF"/>
        </w:rPr>
        <w:t>.</w:t>
      </w:r>
    </w:p>
    <w:p w:rsidR="00E55ECC" w:rsidRPr="00E55ECC" w:rsidRDefault="00E55ECC" w:rsidP="00E55ECC">
      <w:pPr>
        <w:jc w:val="both"/>
        <w:rPr>
          <w:rFonts w:ascii="Verdana" w:hAnsi="Verdana" w:cstheme="minorHAnsi"/>
          <w:sz w:val="20"/>
          <w:szCs w:val="20"/>
        </w:rPr>
      </w:pPr>
      <w:r w:rsidRPr="00E55ECC">
        <w:rPr>
          <w:rStyle w:val="Collegamentoipertestuale"/>
          <w:rFonts w:ascii="Verdana" w:hAnsi="Verdana" w:cs="Arial"/>
          <w:color w:val="auto"/>
          <w:sz w:val="20"/>
          <w:szCs w:val="20"/>
          <w:u w:val="none"/>
          <w:shd w:val="clear" w:color="auto" w:fill="FFFFFF"/>
        </w:rPr>
        <w:t>Il suo percorso di studi l’ha portata a conseguire il dottorato in teologia morale. In Italia ha insegnato all’Università Pontificia “Angelicum” e a Firenze nella Facoltà Teologica dell’Italia Centrale. In un successivo salto esistenziale</w:t>
      </w:r>
      <w:r w:rsidRPr="00E55ECC">
        <w:rPr>
          <w:rFonts w:ascii="Verdana" w:hAnsi="Verdana"/>
          <w:sz w:val="20"/>
          <w:szCs w:val="20"/>
        </w:rPr>
        <w:t>, ha lasciato l’Italia e si è recata in America Latina.</w:t>
      </w:r>
      <w:r w:rsidRPr="00E55ECC">
        <w:rPr>
          <w:rFonts w:ascii="Verdana" w:hAnsi="Verdana" w:cstheme="minorHAnsi"/>
          <w:sz w:val="20"/>
          <w:szCs w:val="20"/>
        </w:rPr>
        <w:t xml:space="preserve"> Ha vissuto in Bolivia per quasi vent’anni. È infine rientrata in Italia, dove risiede tuttora. Oggi vive a Torino con altre compagne di cammino.</w:t>
      </w:r>
    </w:p>
    <w:p w:rsidR="00E55ECC" w:rsidRPr="00E55ECC" w:rsidRDefault="00E55ECC" w:rsidP="00E55ECC">
      <w:pPr>
        <w:jc w:val="both"/>
        <w:rPr>
          <w:rFonts w:ascii="Verdana" w:hAnsi="Verdana" w:cstheme="majorBidi"/>
          <w:sz w:val="20"/>
          <w:szCs w:val="20"/>
        </w:rPr>
      </w:pPr>
    </w:p>
    <w:p w:rsidR="00E55ECC" w:rsidRPr="00E55ECC" w:rsidRDefault="00E55ECC" w:rsidP="00E55ECC">
      <w:pPr>
        <w:jc w:val="both"/>
        <w:rPr>
          <w:rFonts w:ascii="Verdana" w:hAnsi="Verdana" w:cstheme="majorBidi"/>
          <w:sz w:val="20"/>
          <w:szCs w:val="20"/>
        </w:rPr>
      </w:pPr>
    </w:p>
    <w:p w:rsidR="00E55ECC" w:rsidRPr="00E55ECC" w:rsidRDefault="00E55ECC" w:rsidP="00E55ECC">
      <w:pPr>
        <w:jc w:val="both"/>
        <w:rPr>
          <w:rFonts w:ascii="Verdana" w:hAnsi="Verdana" w:cstheme="majorBidi"/>
          <w:sz w:val="20"/>
          <w:szCs w:val="20"/>
        </w:rPr>
      </w:pPr>
    </w:p>
    <w:p w:rsidR="006E0A47" w:rsidRPr="00E55ECC" w:rsidRDefault="006E0A47">
      <w:pPr>
        <w:rPr>
          <w:rFonts w:ascii="Verdana" w:hAnsi="Verdana"/>
          <w:sz w:val="20"/>
          <w:szCs w:val="20"/>
        </w:rPr>
      </w:pPr>
    </w:p>
    <w:sectPr w:rsidR="006E0A47" w:rsidRPr="00E55ECC" w:rsidSect="00D52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55ECC"/>
    <w:rsid w:val="0015077B"/>
    <w:rsid w:val="00514B7F"/>
    <w:rsid w:val="0052774E"/>
    <w:rsid w:val="006E0A47"/>
    <w:rsid w:val="00A33171"/>
    <w:rsid w:val="00CC2E43"/>
    <w:rsid w:val="00D52F81"/>
    <w:rsid w:val="00E5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ECC"/>
    <w:pPr>
      <w:spacing w:line="256" w:lineRule="auto"/>
    </w:pPr>
    <w:rPr>
      <w:lang w:val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55E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77B"/>
    <w:rPr>
      <w:rFonts w:ascii="Tahoma" w:hAnsi="Tahoma" w:cs="Tahoma"/>
      <w:sz w:val="16"/>
      <w:szCs w:val="16"/>
      <w:lang w:val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Unione_delle_Suore_Domenicane_di_San_Tommaso_d%27Aqui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2022-01-27T20:35:00Z</dcterms:created>
  <dcterms:modified xsi:type="dcterms:W3CDTF">2022-01-29T11:15:00Z</dcterms:modified>
</cp:coreProperties>
</file>